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KARTA ZGŁOSZENIA</w:t>
      </w:r>
    </w:p>
    <w:p>
      <w:pPr>
        <w:pStyle w:val="Normalny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Seminarium dydaktyczne</w:t>
      </w:r>
    </w:p>
    <w:p>
      <w:pPr>
        <w:pStyle w:val="Normalny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Normalny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«Pamięć i edukacja». Teki edukacyjne</w:t>
      </w:r>
    </w:p>
    <w:p>
      <w:pPr>
        <w:pStyle w:val="Normalny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„</w:t>
      </w:r>
      <w:r>
        <w:rPr>
          <w:rFonts w:ascii="Arial Black" w:hAnsi="Arial Black"/>
          <w:sz w:val="24"/>
          <w:szCs w:val="24"/>
        </w:rPr>
        <w:t>Niemiecki obóz zagłady Kulmhof”</w:t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19 marca 2016 r. </w:t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spacing w:lineRule="auto" w:line="360" w:before="120" w:after="120"/>
        <w:ind w:left="357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Organizatorzy: </w:t>
      </w:r>
    </w:p>
    <w:p>
      <w:pPr>
        <w:pStyle w:val="Normalny"/>
        <w:spacing w:lineRule="auto" w:line="360" w:before="120" w:after="12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  <w:t>Instytut Historii Uniwersytetu im. Adama Mickiewicza w Poznaniu</w:t>
      </w:r>
    </w:p>
    <w:p>
      <w:pPr>
        <w:pStyle w:val="Normalny"/>
        <w:spacing w:lineRule="auto" w:line="360" w:before="120" w:after="12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  <w:t>Muzeum Martyrologiczne w Żabikowie</w:t>
      </w:r>
    </w:p>
    <w:p>
      <w:pPr>
        <w:pStyle w:val="Normalny"/>
        <w:spacing w:lineRule="auto" w:line="360" w:before="120" w:after="12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  <w:t>Muzeum byłego niemieckiego Obozu Zagłady Kulmhof w Chełmnie nad Nerem</w:t>
      </w:r>
    </w:p>
    <w:p>
      <w:pPr>
        <w:pStyle w:val="Normalny"/>
        <w:spacing w:lineRule="auto" w:line="360"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spacing w:lineRule="auto" w:line="360" w:before="120" w:after="120"/>
        <w:jc w:val="both"/>
        <w:rPr/>
      </w:pPr>
      <w:r>
        <w:rPr>
          <w:rStyle w:val="Domylnaczcionkaakapitu"/>
          <w:rFonts w:ascii="Times New Roman" w:hAnsi="Times New Roman"/>
        </w:rPr>
        <w:t xml:space="preserve">      </w:t>
      </w:r>
      <w:r>
        <w:rPr>
          <w:rStyle w:val="Domylnaczcionkaakapitu"/>
          <w:rFonts w:ascii="Times New Roman" w:hAnsi="Times New Roman"/>
          <w:b/>
        </w:rPr>
        <w:t xml:space="preserve">Miejsce spotkania: 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sz w:val="24"/>
          <w:szCs w:val="24"/>
        </w:rPr>
        <w:t xml:space="preserve">      </w:t>
      </w:r>
      <w:r>
        <w:rPr>
          <w:rStyle w:val="Pogrubienie"/>
          <w:rFonts w:ascii="Times New Roman" w:hAnsi="Times New Roman"/>
          <w:b w:val="false"/>
          <w:sz w:val="24"/>
          <w:szCs w:val="24"/>
        </w:rPr>
        <w:t>Wydział Historyczny Uniwersytetu im. Adama Mickiewicza w Poznaniu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  ul. Umultowska 89d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  61-614 Poznań</w:t>
      </w:r>
    </w:p>
    <w:p>
      <w:pPr>
        <w:pStyle w:val="Normalny"/>
        <w:spacing w:lineRule="auto" w:line="360" w:before="120" w:after="120"/>
        <w:rPr/>
      </w:pPr>
      <w:r>
        <w:rPr/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</w:t>
      </w:r>
      <w:r>
        <w:rPr>
          <w:rStyle w:val="Pogrubienie"/>
          <w:rFonts w:ascii="Times New Roman" w:hAnsi="Times New Roman"/>
          <w:b w:val="false"/>
          <w:sz w:val="24"/>
          <w:szCs w:val="24"/>
        </w:rPr>
        <w:t>Imię i nazwisko: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</w:t>
      </w:r>
      <w:r>
        <w:rPr>
          <w:rStyle w:val="Pogrubienie"/>
          <w:rFonts w:ascii="Times New Roman" w:hAnsi="Times New Roman"/>
          <w:b w:val="false"/>
          <w:sz w:val="24"/>
          <w:szCs w:val="24"/>
        </w:rPr>
        <w:t>Instytucja: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</w:t>
      </w:r>
      <w:r>
        <w:rPr>
          <w:rStyle w:val="Pogrubienie"/>
          <w:rFonts w:ascii="Times New Roman" w:hAnsi="Times New Roman"/>
          <w:b w:val="false"/>
          <w:sz w:val="24"/>
          <w:szCs w:val="24"/>
        </w:rPr>
        <w:t>Funkcja/stanowisko: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</w:t>
      </w:r>
      <w:r>
        <w:rPr>
          <w:rStyle w:val="Pogrubienie"/>
          <w:rFonts w:ascii="Times New Roman" w:hAnsi="Times New Roman"/>
          <w:b w:val="false"/>
          <w:sz w:val="24"/>
          <w:szCs w:val="24"/>
        </w:rPr>
        <w:t>Adres e-mail: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 </w:t>
      </w:r>
      <w:r>
        <w:rPr>
          <w:rStyle w:val="Pogrubienie"/>
          <w:rFonts w:ascii="Times New Roman" w:hAnsi="Times New Roman"/>
          <w:b w:val="false"/>
          <w:sz w:val="24"/>
          <w:szCs w:val="24"/>
        </w:rPr>
        <w:t>Telefon kontaktowy:</w:t>
      </w:r>
    </w:p>
    <w:p>
      <w:pPr>
        <w:pStyle w:val="Normalny"/>
        <w:spacing w:lineRule="auto" w:line="360" w:before="120" w:after="120"/>
        <w:rPr/>
      </w:pPr>
      <w:r>
        <w:rPr/>
      </w:r>
    </w:p>
    <w:p>
      <w:pPr>
        <w:pStyle w:val="Normalny"/>
        <w:spacing w:lineRule="auto" w:line="360" w:before="120" w:after="120"/>
        <w:jc w:val="both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Prosimy o przesłanie zgłoszeń do 11 marca 2016 r. drogą elektroniczną na adres: </w:t>
      </w:r>
      <w:hyperlink r:id="rId2" w:tgtFrame="_top">
        <w:r>
          <w:rPr>
            <w:rStyle w:val="Hipercze"/>
            <w:rFonts w:ascii="Times New Roman" w:hAnsi="Times New Roman"/>
            <w:sz w:val="24"/>
            <w:szCs w:val="24"/>
          </w:rPr>
          <w:t>renataw@zabikowo.eu</w:t>
        </w:r>
      </w:hyperlink>
      <w:r>
        <w:rPr>
          <w:rStyle w:val="Pogrubienie"/>
          <w:rFonts w:ascii="Times New Roman" w:hAnsi="Times New Roman"/>
          <w:b w:val="false"/>
          <w:sz w:val="24"/>
          <w:szCs w:val="24"/>
        </w:rPr>
        <w:t>, listownie: Muzeum Martyrologiczne w Żabikowie, ul. Niezłomnych 2, 62-030 Luboń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>Informacji udziela pracownik Działu Pedagogicznego:</w:t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Renata Wełniak: </w:t>
      </w:r>
      <w:hyperlink r:id="rId3" w:tgtFrame="_top">
        <w:r>
          <w:rPr>
            <w:rStyle w:val="Hipercze"/>
            <w:rFonts w:ascii="Times New Roman" w:hAnsi="Times New Roman"/>
            <w:sz w:val="24"/>
            <w:szCs w:val="24"/>
          </w:rPr>
          <w:t>renataw@zabikowo.eu</w:t>
        </w:r>
      </w:hyperlink>
      <w:r>
        <w:rPr>
          <w:rStyle w:val="Pogrubienie"/>
          <w:rFonts w:ascii="Times New Roman" w:hAnsi="Times New Roman"/>
          <w:b w:val="false"/>
          <w:sz w:val="24"/>
          <w:szCs w:val="24"/>
        </w:rPr>
        <w:t>, tel. 61 813 06 81</w:t>
      </w:r>
    </w:p>
    <w:p>
      <w:pPr>
        <w:pStyle w:val="Normalny"/>
        <w:spacing w:lineRule="auto" w:line="360" w:before="120" w:after="120"/>
        <w:rPr/>
      </w:pPr>
      <w:r>
        <w:rPr/>
      </w:r>
    </w:p>
    <w:p>
      <w:pPr>
        <w:pStyle w:val="Normalny"/>
        <w:spacing w:lineRule="auto" w:line="360" w:before="120" w:after="120"/>
        <w:rPr/>
      </w:pPr>
      <w:r>
        <w:rPr/>
      </w:r>
    </w:p>
    <w:p>
      <w:pPr>
        <w:pStyle w:val="Normalny"/>
        <w:spacing w:lineRule="auto" w:line="360" w:before="120" w:after="120"/>
        <w:rPr/>
      </w:pPr>
      <w:r>
        <w:rPr>
          <w:rStyle w:val="Pogrubienie"/>
          <w:rFonts w:ascii="Times New Roman" w:hAnsi="Times New Roman"/>
          <w:b w:val="false"/>
          <w:sz w:val="24"/>
          <w:szCs w:val="24"/>
        </w:rPr>
        <w:t xml:space="preserve">    </w:t>
      </w:r>
    </w:p>
    <w:p>
      <w:pPr>
        <w:pStyle w:val="Normalny"/>
        <w:spacing w:lineRule="auto" w:line="360" w:before="120" w:after="12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4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Nagwek1">
    <w:name w:val="Nagłówek 1"/>
    <w:basedOn w:val="Nagwek"/>
    <w:next w:val="Treteks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next w:val="Treteks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next w:val="Treteks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Pogrubienie">
    <w:name w:val="Pogrubienie"/>
    <w:basedOn w:val="Domylnaczcionkaakapitu"/>
    <w:qFormat/>
    <w:rPr>
      <w:b/>
      <w:bCs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ytu">
    <w:name w:val="Tytuł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next w:val="Tretekstu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nataw@zabikowo.eu" TargetMode="External"/><Relationship Id="rId3" Type="http://schemas.openxmlformats.org/officeDocument/2006/relationships/hyperlink" Target="mailto:renataw@zabikowo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LibreOffice/5.0.2.2$MacOSX_X86_64 LibreOffice_project/37b43f919e4de5eeaca9b9755ed688758a8251fe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2016-02-06T12:17:00Z</dcterms:created>
  <dc:creator>RenataW</dc:creator>
  <dc:language>pl-PL</dc:language>
  <cp:lastModifiedBy>RenataW</cp:lastModifiedBy>
  <dcterms:modified xsi:type="dcterms:W3CDTF">2016-02-10T12:58:00Z</dcterms:modified>
  <cp:revision>5</cp:revision>
</cp:coreProperties>
</file>